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AEDF1" w14:textId="35A81176" w:rsidR="00B61C18" w:rsidRPr="00F2282C" w:rsidRDefault="00B61C18" w:rsidP="00B61C18">
      <w:pPr>
        <w:tabs>
          <w:tab w:val="right" w:pos="9639"/>
        </w:tabs>
        <w:overflowPunct w:val="0"/>
        <w:autoSpaceDE w:val="0"/>
        <w:autoSpaceDN w:val="0"/>
        <w:adjustRightInd w:val="0"/>
        <w:jc w:val="left"/>
        <w:textAlignment w:val="baseline"/>
        <w:rPr>
          <w:rFonts w:ascii="Arial" w:hAnsi="Arial"/>
          <w:b/>
          <w:bCs/>
          <w:sz w:val="24"/>
          <w:szCs w:val="20"/>
          <w:lang w:eastAsia="en-US"/>
        </w:rPr>
      </w:pPr>
      <w:r w:rsidRPr="00F2282C">
        <w:rPr>
          <w:rFonts w:ascii="Arial" w:hAnsi="Arial"/>
          <w:b/>
          <w:bCs/>
          <w:sz w:val="24"/>
          <w:szCs w:val="20"/>
          <w:lang w:val="en-GB" w:eastAsia="en-US"/>
        </w:rPr>
        <w:t>3GPP TSG-RAN WG2 Meeting #12</w:t>
      </w:r>
      <w:r w:rsidRPr="00F2282C">
        <w:rPr>
          <w:rFonts w:ascii="Arial" w:hAnsi="Arial"/>
          <w:b/>
          <w:bCs/>
          <w:sz w:val="24"/>
          <w:szCs w:val="20"/>
          <w:lang w:eastAsia="en-US"/>
        </w:rPr>
        <w:t>6</w:t>
      </w:r>
      <w:r w:rsidRPr="00F2282C">
        <w:rPr>
          <w:rFonts w:ascii="Arial" w:hAnsi="Arial"/>
          <w:b/>
          <w:bCs/>
          <w:sz w:val="24"/>
          <w:szCs w:val="20"/>
          <w:lang w:val="en-GB" w:eastAsia="en-US"/>
        </w:rPr>
        <w:tab/>
      </w:r>
      <w:r w:rsidR="00B63497">
        <w:rPr>
          <w:rFonts w:ascii="Arial" w:hAnsi="Arial"/>
          <w:b/>
          <w:bCs/>
          <w:sz w:val="24"/>
          <w:szCs w:val="20"/>
          <w:lang w:val="en-GB" w:eastAsia="en-US"/>
        </w:rPr>
        <w:t xml:space="preserve">         </w:t>
      </w:r>
      <w:r w:rsidRPr="00F2282C">
        <w:rPr>
          <w:rFonts w:ascii="Arial" w:hAnsi="Arial"/>
          <w:b/>
          <w:bCs/>
          <w:sz w:val="24"/>
          <w:szCs w:val="20"/>
          <w:lang w:val="en-GB" w:eastAsia="en-US"/>
        </w:rPr>
        <w:t>R2-</w:t>
      </w:r>
      <w:r w:rsidR="00905E70" w:rsidRPr="00F2282C">
        <w:rPr>
          <w:rFonts w:ascii="Arial" w:hAnsi="Arial"/>
          <w:b/>
          <w:bCs/>
          <w:sz w:val="24"/>
          <w:szCs w:val="20"/>
          <w:lang w:eastAsia="en-US"/>
        </w:rPr>
        <w:t>240</w:t>
      </w:r>
      <w:r w:rsidR="00905E70">
        <w:rPr>
          <w:rFonts w:ascii="Arial" w:hAnsi="Arial"/>
          <w:b/>
          <w:bCs/>
          <w:sz w:val="24"/>
          <w:szCs w:val="20"/>
          <w:lang w:eastAsia="en-US"/>
        </w:rPr>
        <w:t>5943</w:t>
      </w:r>
    </w:p>
    <w:p w14:paraId="21670B72" w14:textId="77777777" w:rsidR="00B61C18" w:rsidRPr="00F2282C" w:rsidRDefault="00B61C18" w:rsidP="00B61C18">
      <w:pPr>
        <w:tabs>
          <w:tab w:val="right" w:pos="9639"/>
        </w:tabs>
        <w:overflowPunct w:val="0"/>
        <w:autoSpaceDE w:val="0"/>
        <w:autoSpaceDN w:val="0"/>
        <w:adjustRightInd w:val="0"/>
        <w:jc w:val="left"/>
        <w:textAlignment w:val="baseline"/>
        <w:rPr>
          <w:rFonts w:ascii="Arial" w:hAnsi="Arial"/>
          <w:b/>
          <w:bCs/>
          <w:sz w:val="24"/>
          <w:szCs w:val="20"/>
          <w:lang w:eastAsia="en-US"/>
        </w:rPr>
      </w:pPr>
      <w:r w:rsidRPr="00F2282C">
        <w:rPr>
          <w:rFonts w:ascii="Arial" w:hAnsi="Arial"/>
          <w:b/>
          <w:bCs/>
          <w:sz w:val="24"/>
          <w:szCs w:val="20"/>
          <w:lang w:eastAsia="en-US"/>
        </w:rPr>
        <w:t>Fukuoka, Japan, 20th – 24th May 2024</w:t>
      </w:r>
    </w:p>
    <w:p w14:paraId="092EE68A" w14:textId="77777777" w:rsidR="00B61C18" w:rsidRPr="00F2282C" w:rsidRDefault="00B61C18" w:rsidP="00B61C18">
      <w:pPr>
        <w:pBdr>
          <w:bottom w:val="single" w:sz="6" w:space="0" w:color="auto"/>
        </w:pBdr>
        <w:tabs>
          <w:tab w:val="right" w:pos="9639"/>
          <w:tab w:val="right" w:pos="13323"/>
        </w:tabs>
        <w:rPr>
          <w:rFonts w:ascii="Arial" w:hAnsi="Arial"/>
          <w:noProof/>
          <w:lang w:val="en-GB"/>
        </w:rPr>
      </w:pPr>
    </w:p>
    <w:p w14:paraId="1DA6B48D" w14:textId="79C23CEE" w:rsidR="00872E46" w:rsidRPr="00B61C18" w:rsidRDefault="00872E46">
      <w:pPr>
        <w:widowControl/>
        <w:jc w:val="left"/>
        <w:rPr>
          <w:sz w:val="20"/>
          <w:szCs w:val="20"/>
        </w:rPr>
      </w:pPr>
    </w:p>
    <w:p w14:paraId="762588CC" w14:textId="77777777" w:rsidR="00565570" w:rsidRDefault="00565570" w:rsidP="00872E46">
      <w:pPr>
        <w:spacing w:after="60"/>
        <w:ind w:left="1985" w:hanging="1985"/>
        <w:rPr>
          <w:rFonts w:ascii="Arial" w:hAnsi="Arial" w:cs="Arial"/>
          <w:b/>
        </w:rPr>
      </w:pPr>
    </w:p>
    <w:p w14:paraId="5EF1777B" w14:textId="7B483C25"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565570" w:rsidRPr="00565570">
        <w:rPr>
          <w:rFonts w:ascii="Arial" w:hAnsi="Arial" w:cs="Arial"/>
          <w:bCs/>
        </w:rPr>
        <w:t xml:space="preserve">Draft LS </w:t>
      </w:r>
      <w:r w:rsidR="00B61C18">
        <w:rPr>
          <w:rFonts w:ascii="Arial" w:hAnsi="Arial" w:cs="Arial"/>
          <w:bCs/>
        </w:rPr>
        <w:t xml:space="preserve">reply </w:t>
      </w:r>
      <w:r w:rsidR="00565570" w:rsidRPr="00565570">
        <w:rPr>
          <w:rFonts w:ascii="Arial" w:hAnsi="Arial" w:cs="Arial"/>
          <w:bCs/>
        </w:rPr>
        <w:t>on 3Tx SAR solution for inter-band CA with PC1.5</w:t>
      </w:r>
    </w:p>
    <w:p w14:paraId="7081852B" w14:textId="44C8433E"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r w:rsidR="007A7102" w:rsidRPr="007A7102">
        <w:rPr>
          <w:rFonts w:ascii="Arial" w:hAnsi="Arial" w:cs="Arial"/>
          <w:bCs/>
        </w:rPr>
        <w:t>R4-2406579</w:t>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77777777"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2F7661AE" w14:textId="77777777" w:rsidR="00872E46" w:rsidRDefault="00872E46" w:rsidP="00872E46">
      <w:pPr>
        <w:spacing w:after="60"/>
        <w:ind w:left="1985" w:hanging="1985"/>
        <w:rPr>
          <w:rFonts w:ascii="Arial" w:hAnsi="Arial" w:cs="Arial"/>
          <w:b/>
        </w:rPr>
      </w:pPr>
    </w:p>
    <w:p w14:paraId="6B8E1B37" w14:textId="56154480" w:rsidR="00872E46" w:rsidRDefault="00872E46" w:rsidP="00872E4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7A7102">
        <w:rPr>
          <w:rFonts w:ascii="Arial" w:hAnsi="Arial" w:cs="Arial"/>
          <w:bCs/>
        </w:rPr>
        <w:t>RAN2</w:t>
      </w:r>
    </w:p>
    <w:p w14:paraId="45B6F701" w14:textId="2FE3AEE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w:t>
      </w:r>
      <w:r w:rsidR="007A7102">
        <w:rPr>
          <w:rFonts w:ascii="Arial" w:hAnsi="Arial" w:cs="Arial"/>
          <w:bCs/>
        </w:rPr>
        <w:t>4</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1993EFB8"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7A7102">
        <w:rPr>
          <w:rFonts w:ascii="Arial" w:hAnsi="Arial" w:cs="Arial"/>
        </w:rPr>
        <w:t>Tong Sha</w:t>
      </w:r>
    </w:p>
    <w:p w14:paraId="0ADA0874" w14:textId="008024F0"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7A7102">
        <w:rPr>
          <w:rFonts w:ascii="Arial" w:hAnsi="Arial" w:cs="Arial"/>
          <w:color w:val="0000FF"/>
        </w:rPr>
        <w:t>shatong3</w:t>
      </w:r>
      <w:r w:rsidRPr="00EC4FF0">
        <w:rPr>
          <w:rFonts w:ascii="Arial" w:hAnsi="Arial" w:cs="Arial"/>
          <w:color w:val="0000FF"/>
        </w:rPr>
        <w:t>@</w:t>
      </w:r>
      <w:r w:rsidR="00247BF6">
        <w:rPr>
          <w:rFonts w:ascii="Arial" w:hAnsi="Arial" w:cs="Arial"/>
          <w:color w:val="0000FF"/>
        </w:rPr>
        <w:t>h</w:t>
      </w:r>
      <w:r w:rsidR="007A7102">
        <w:rPr>
          <w:rFonts w:ascii="Arial" w:hAnsi="Arial" w:cs="Arial"/>
          <w:color w:val="0000FF"/>
        </w:rPr>
        <w:t>isilicon</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202A8E7A"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r w:rsidR="000C1400" w:rsidRPr="000C1400">
        <w:rPr>
          <w:rFonts w:ascii="Arial" w:hAnsi="Arial" w:cs="Arial"/>
        </w:rPr>
        <w:t>R</w:t>
      </w:r>
      <w:r w:rsidR="007A7102">
        <w:rPr>
          <w:rFonts w:ascii="Arial" w:hAnsi="Arial" w:cs="Arial"/>
        </w:rPr>
        <w:t>2-240</w:t>
      </w:r>
      <w:r w:rsidR="001924A1">
        <w:rPr>
          <w:rFonts w:ascii="Arial" w:hAnsi="Arial" w:cs="Arial"/>
        </w:rPr>
        <w:t>5</w:t>
      </w:r>
      <w:r w:rsidR="009824FD">
        <w:rPr>
          <w:rFonts w:ascii="Arial" w:hAnsi="Arial" w:cs="Arial"/>
        </w:rPr>
        <w:t>946</w:t>
      </w:r>
      <w:r w:rsidR="007A7102">
        <w:rPr>
          <w:rFonts w:ascii="Arial" w:hAnsi="Arial" w:cs="Arial"/>
        </w:rPr>
        <w:t>, R2-240</w:t>
      </w:r>
      <w:r w:rsidR="001924A1">
        <w:rPr>
          <w:rFonts w:ascii="Arial" w:hAnsi="Arial" w:cs="Arial"/>
        </w:rPr>
        <w:t>5</w:t>
      </w:r>
      <w:r w:rsidR="009824FD">
        <w:rPr>
          <w:rFonts w:ascii="Arial" w:hAnsi="Arial" w:cs="Arial"/>
        </w:rPr>
        <w:t>947</w:t>
      </w:r>
    </w:p>
    <w:p w14:paraId="6EB4F2EC" w14:textId="76B4FCAB" w:rsidR="00872E46" w:rsidRDefault="00872E46" w:rsidP="00872E46">
      <w:pPr>
        <w:spacing w:after="120"/>
        <w:rPr>
          <w:rFonts w:ascii="Arial" w:hAnsi="Arial" w:cs="Arial"/>
        </w:rPr>
      </w:pP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28F14C65" w14:textId="0217D678" w:rsidR="00AE1C4E" w:rsidRDefault="007A7102" w:rsidP="007A7102">
      <w:pPr>
        <w:snapToGrid w:val="0"/>
        <w:spacing w:after="120"/>
        <w:rPr>
          <w:rFonts w:ascii="Arial" w:hAnsi="Arial" w:cs="Arial"/>
        </w:rPr>
      </w:pPr>
      <w:r>
        <w:rPr>
          <w:rFonts w:ascii="Arial" w:hAnsi="Arial" w:cs="Arial"/>
        </w:rPr>
        <w:t>RAN2 would like to thank RAN4 on the LS R4-2406579.</w:t>
      </w:r>
    </w:p>
    <w:p w14:paraId="54FC59D2" w14:textId="2C5F8B05" w:rsidR="007A7102" w:rsidRDefault="00D510B3" w:rsidP="007A7102">
      <w:pPr>
        <w:snapToGrid w:val="0"/>
        <w:spacing w:after="120"/>
        <w:rPr>
          <w:rFonts w:ascii="Arial" w:hAnsi="Arial" w:cs="Arial"/>
        </w:rPr>
      </w:pPr>
      <w:r>
        <w:rPr>
          <w:rFonts w:ascii="Arial" w:hAnsi="Arial" w:cs="Arial"/>
        </w:rPr>
        <w:t>For the</w:t>
      </w:r>
      <w:r w:rsidR="007A7102">
        <w:rPr>
          <w:rFonts w:ascii="Arial" w:hAnsi="Arial" w:cs="Arial"/>
        </w:rPr>
        <w:t xml:space="preserve"> Q1 in the </w:t>
      </w:r>
      <w:r>
        <w:rPr>
          <w:rFonts w:ascii="Arial" w:hAnsi="Arial" w:cs="Arial"/>
        </w:rPr>
        <w:t xml:space="preserve">RAN4 </w:t>
      </w:r>
      <w:r w:rsidR="007A7102">
        <w:rPr>
          <w:rFonts w:ascii="Arial" w:hAnsi="Arial" w:cs="Arial"/>
        </w:rPr>
        <w:t xml:space="preserve">LS, RAN2 confirms that there is no technical problem of reusing the capability of </w:t>
      </w:r>
      <w:r w:rsidR="007A7102" w:rsidRPr="007A7102">
        <w:rPr>
          <w:rFonts w:ascii="Arial" w:hAnsi="Arial" w:cs="Arial"/>
          <w:i/>
        </w:rPr>
        <w:t>maxUplinkDutyCycle-interBandCA-PC2</w:t>
      </w:r>
      <w:r w:rsidR="007A7102" w:rsidRPr="007A7102">
        <w:rPr>
          <w:rFonts w:ascii="Arial" w:hAnsi="Arial" w:cs="Arial"/>
        </w:rPr>
        <w:t xml:space="preserve"> to the SAR solution in PC1.5</w:t>
      </w:r>
      <w:r w:rsidR="007A7102">
        <w:rPr>
          <w:rFonts w:ascii="Arial" w:hAnsi="Arial" w:cs="Arial"/>
        </w:rPr>
        <w:t xml:space="preserve">. Since there is no legacy network supporting the 3Tx inter-band UL CA with PC1.5 today, there would be no NBC issue. </w:t>
      </w:r>
    </w:p>
    <w:p w14:paraId="1237CB9B" w14:textId="1BA893BF" w:rsidR="008950E4" w:rsidRPr="007A7102" w:rsidRDefault="007A7102" w:rsidP="00BA7037">
      <w:pPr>
        <w:snapToGrid w:val="0"/>
        <w:spacing w:after="120"/>
        <w:rPr>
          <w:rFonts w:ascii="Arial" w:hAnsi="Arial" w:cs="Arial"/>
        </w:rPr>
      </w:pPr>
      <w:r>
        <w:rPr>
          <w:rFonts w:ascii="Arial" w:hAnsi="Arial" w:cs="Arial"/>
        </w:rPr>
        <w:t xml:space="preserve">RAN2 also agreed to update the capability of </w:t>
      </w:r>
      <w:r w:rsidRPr="00247BF6">
        <w:rPr>
          <w:rFonts w:ascii="Arial" w:hAnsi="Arial" w:cs="Arial"/>
          <w:i/>
        </w:rPr>
        <w:t>maxUplinkDutyCycle-interBandCA-PC2</w:t>
      </w:r>
      <w:r>
        <w:rPr>
          <w:rFonts w:ascii="Arial" w:hAnsi="Arial" w:cs="Arial"/>
        </w:rPr>
        <w:t xml:space="preserve"> to accommodate the SAR solution for </w:t>
      </w:r>
      <w:r w:rsidRPr="003540DA">
        <w:rPr>
          <w:rFonts w:ascii="Arial" w:hAnsi="Arial" w:cs="Arial"/>
        </w:rPr>
        <w:t xml:space="preserve">3Tx inter-band UL CA </w:t>
      </w:r>
      <w:r w:rsidRPr="00DE5952">
        <w:rPr>
          <w:rFonts w:ascii="Arial" w:hAnsi="Arial" w:cs="Arial"/>
        </w:rPr>
        <w:t>in power class 1.5</w:t>
      </w:r>
      <w:r>
        <w:rPr>
          <w:rFonts w:ascii="Arial" w:hAnsi="Arial" w:cs="Arial"/>
        </w:rPr>
        <w:t xml:space="preserve"> </w:t>
      </w:r>
      <w:r>
        <w:rPr>
          <w:rFonts w:ascii="Arial" w:hAnsi="Arial" w:cs="Arial" w:hint="eastAsia"/>
        </w:rPr>
        <w:t>base</w:t>
      </w:r>
      <w:r>
        <w:rPr>
          <w:rFonts w:ascii="Arial" w:hAnsi="Arial" w:cs="Arial"/>
        </w:rPr>
        <w:t>d on RAN4 requirement. The</w:t>
      </w:r>
      <w:r w:rsidR="00AF09A3">
        <w:rPr>
          <w:rFonts w:ascii="Arial" w:hAnsi="Arial" w:cs="Arial"/>
        </w:rPr>
        <w:t xml:space="preserve"> agreed TS</w:t>
      </w:r>
      <w:r w:rsidR="009824FD">
        <w:rPr>
          <w:rFonts w:ascii="Arial" w:hAnsi="Arial" w:cs="Arial"/>
        </w:rPr>
        <w:t xml:space="preserve"> </w:t>
      </w:r>
      <w:r w:rsidR="00AF09A3">
        <w:rPr>
          <w:rFonts w:ascii="Arial" w:hAnsi="Arial" w:cs="Arial"/>
        </w:rPr>
        <w:t xml:space="preserve">38.306 </w:t>
      </w:r>
      <w:r>
        <w:rPr>
          <w:rFonts w:ascii="Arial" w:hAnsi="Arial" w:cs="Arial"/>
        </w:rPr>
        <w:t xml:space="preserve">CRs are in the attachment. </w:t>
      </w:r>
    </w:p>
    <w:p w14:paraId="29DBE7AE" w14:textId="77777777" w:rsidR="00872E46" w:rsidRPr="00177C45" w:rsidRDefault="00872E46" w:rsidP="00872E46">
      <w:pPr>
        <w:pStyle w:val="a6"/>
        <w:rPr>
          <w:rFonts w:cs="Arial"/>
        </w:rPr>
      </w:pPr>
    </w:p>
    <w:p w14:paraId="7453C038" w14:textId="77777777" w:rsidR="00872E46" w:rsidRPr="00303ECE" w:rsidRDefault="00872E46" w:rsidP="00872E46">
      <w:pPr>
        <w:pStyle w:val="a6"/>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50CFD3FD" w:rsidR="00872E46" w:rsidRDefault="00872E46" w:rsidP="00872E46">
      <w:pPr>
        <w:spacing w:after="120"/>
        <w:ind w:left="1985" w:hanging="1985"/>
        <w:rPr>
          <w:rFonts w:ascii="Arial" w:hAnsi="Arial" w:cs="Arial"/>
          <w:b/>
        </w:rPr>
      </w:pPr>
      <w:r>
        <w:rPr>
          <w:rFonts w:ascii="Arial" w:hAnsi="Arial" w:cs="Arial"/>
          <w:b/>
        </w:rPr>
        <w:t>To RAN</w:t>
      </w:r>
      <w:r w:rsidR="00AF09A3">
        <w:rPr>
          <w:rFonts w:ascii="Arial" w:hAnsi="Arial" w:cs="Arial"/>
          <w:b/>
        </w:rPr>
        <w:t>4</w:t>
      </w:r>
      <w:r>
        <w:rPr>
          <w:rFonts w:ascii="Arial" w:hAnsi="Arial" w:cs="Arial"/>
          <w:b/>
        </w:rPr>
        <w:t>:</w:t>
      </w:r>
    </w:p>
    <w:p w14:paraId="3285FB60" w14:textId="66AF1EE5" w:rsidR="00872E46" w:rsidRDefault="00872E46" w:rsidP="00872E46">
      <w:pPr>
        <w:spacing w:after="120"/>
        <w:rPr>
          <w:rFonts w:ascii="Arial" w:hAnsi="Arial" w:cs="Arial"/>
        </w:rPr>
      </w:pPr>
      <w:r>
        <w:rPr>
          <w:rFonts w:ascii="Arial" w:hAnsi="Arial" w:cs="Arial"/>
          <w:b/>
        </w:rPr>
        <w:t xml:space="preserve">ACTION: </w:t>
      </w:r>
      <w:r>
        <w:rPr>
          <w:rFonts w:ascii="Arial" w:hAnsi="Arial" w:cs="Arial"/>
        </w:rPr>
        <w:t>RAN</w:t>
      </w:r>
      <w:r w:rsidR="00AF09A3">
        <w:rPr>
          <w:rFonts w:ascii="Arial" w:hAnsi="Arial" w:cs="Arial"/>
        </w:rPr>
        <w:t>2</w:t>
      </w:r>
      <w:r>
        <w:rPr>
          <w:rFonts w:ascii="Arial" w:hAnsi="Arial" w:cs="Arial"/>
        </w:rPr>
        <w:t xml:space="preserve"> </w:t>
      </w:r>
      <w:bookmarkStart w:id="0" w:name="_Hlk155628821"/>
      <w:r>
        <w:rPr>
          <w:rFonts w:ascii="Arial" w:hAnsi="Arial" w:cs="Arial"/>
        </w:rPr>
        <w:t>respectfully asks RAN</w:t>
      </w:r>
      <w:r w:rsidR="00AF09A3">
        <w:rPr>
          <w:rFonts w:ascii="Arial" w:hAnsi="Arial" w:cs="Arial"/>
        </w:rPr>
        <w:t>4</w:t>
      </w:r>
      <w:r>
        <w:rPr>
          <w:rFonts w:ascii="Arial" w:hAnsi="Arial" w:cs="Arial"/>
        </w:rPr>
        <w:t xml:space="preserve"> to </w:t>
      </w:r>
      <w:bookmarkEnd w:id="0"/>
      <w:r w:rsidR="00AF09A3">
        <w:rPr>
          <w:rFonts w:ascii="Arial" w:hAnsi="Arial" w:cs="Arial"/>
        </w:rPr>
        <w:t>take the above feedback information into account</w:t>
      </w:r>
      <w:r w:rsidRPr="00627AA6">
        <w:rPr>
          <w:rFonts w:ascii="Arial" w:hAnsi="Arial" w:cs="Arial"/>
        </w:rPr>
        <w:t>.</w:t>
      </w:r>
    </w:p>
    <w:p w14:paraId="382B26CE" w14:textId="77777777" w:rsidR="008E20E5" w:rsidRDefault="008E20E5" w:rsidP="00872E46">
      <w:pPr>
        <w:spacing w:after="120"/>
        <w:rPr>
          <w:rFonts w:ascii="Arial" w:hAnsi="Arial" w:cs="Arial"/>
        </w:rPr>
      </w:pPr>
    </w:p>
    <w:p w14:paraId="590964F8" w14:textId="77777777" w:rsidR="00872E46" w:rsidRDefault="00872E46" w:rsidP="00872E46">
      <w:pPr>
        <w:spacing w:after="120"/>
        <w:ind w:left="993" w:hanging="993"/>
        <w:rPr>
          <w:rFonts w:ascii="Arial" w:hAnsi="Arial" w:cs="Arial"/>
        </w:rPr>
      </w:pPr>
    </w:p>
    <w:p w14:paraId="587368CA" w14:textId="77777777" w:rsidR="00872E46" w:rsidRDefault="00872E46" w:rsidP="00872E46">
      <w:pPr>
        <w:spacing w:after="120"/>
        <w:rPr>
          <w:rFonts w:ascii="Arial" w:hAnsi="Arial" w:cs="Arial"/>
          <w:b/>
        </w:rPr>
      </w:pPr>
      <w:r>
        <w:rPr>
          <w:rFonts w:ascii="Arial" w:hAnsi="Arial" w:cs="Arial"/>
          <w:b/>
        </w:rPr>
        <w:t>3. Date of Next TSG WG RAN4 Meetings:</w:t>
      </w:r>
    </w:p>
    <w:p w14:paraId="5486B2AD" w14:textId="3B9A305A" w:rsidR="00F21630" w:rsidRDefault="00F21630" w:rsidP="00F21630">
      <w:pPr>
        <w:spacing w:after="120"/>
        <w:rPr>
          <w:rFonts w:ascii="Arial" w:hAnsi="Arial" w:cs="Arial"/>
          <w:bCs/>
        </w:rPr>
      </w:pPr>
      <w:r>
        <w:rPr>
          <w:rFonts w:ascii="Arial" w:hAnsi="Arial" w:cs="Arial"/>
          <w:bCs/>
        </w:rPr>
        <w:t>TSG-RAN</w:t>
      </w:r>
      <w:r w:rsidR="00AF09A3">
        <w:rPr>
          <w:rFonts w:ascii="Arial" w:hAnsi="Arial" w:cs="Arial"/>
          <w:bCs/>
        </w:rPr>
        <w:t>2</w:t>
      </w:r>
      <w:r>
        <w:rPr>
          <w:rFonts w:ascii="Arial" w:hAnsi="Arial" w:cs="Arial"/>
          <w:bCs/>
        </w:rPr>
        <w:t xml:space="preserve"> Meeting#</w:t>
      </w:r>
      <w:proofErr w:type="gramStart"/>
      <w:r>
        <w:rPr>
          <w:rFonts w:ascii="Arial" w:hAnsi="Arial" w:cs="Arial"/>
          <w:bCs/>
        </w:rPr>
        <w:t>1</w:t>
      </w:r>
      <w:r w:rsidR="00AF09A3">
        <w:rPr>
          <w:rFonts w:ascii="Arial" w:hAnsi="Arial" w:cs="Arial"/>
          <w:bCs/>
        </w:rPr>
        <w:t>27</w:t>
      </w:r>
      <w:r>
        <w:rPr>
          <w:rFonts w:ascii="Arial" w:hAnsi="Arial" w:cs="Arial"/>
          <w:bCs/>
        </w:rPr>
        <w:t xml:space="preserve">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247BF6">
        <w:rPr>
          <w:rFonts w:ascii="Arial" w:hAnsi="Arial" w:cs="Arial"/>
          <w:bCs/>
        </w:rPr>
        <w:t>19</w:t>
      </w:r>
      <w:r>
        <w:rPr>
          <w:rFonts w:ascii="Arial" w:hAnsi="Arial" w:cs="Arial"/>
          <w:bCs/>
        </w:rPr>
        <w:t xml:space="preserve"> – </w:t>
      </w:r>
      <w:r w:rsidR="00247BF6">
        <w:rPr>
          <w:rFonts w:ascii="Arial" w:hAnsi="Arial" w:cs="Arial"/>
          <w:bCs/>
        </w:rPr>
        <w:t>23</w:t>
      </w:r>
      <w:r>
        <w:rPr>
          <w:rFonts w:ascii="Arial" w:hAnsi="Arial" w:cs="Arial"/>
          <w:bCs/>
        </w:rPr>
        <w:t xml:space="preserve"> August 2024</w:t>
      </w:r>
      <w:r w:rsidR="00247BF6">
        <w:rPr>
          <w:rFonts w:ascii="Arial" w:hAnsi="Arial" w:cs="Arial"/>
          <w:bCs/>
        </w:rPr>
        <w:tab/>
      </w:r>
      <w:r w:rsidR="00247BF6">
        <w:rPr>
          <w:rFonts w:ascii="Arial" w:hAnsi="Arial" w:cs="Arial"/>
          <w:bCs/>
        </w:rPr>
        <w:tab/>
      </w:r>
      <w:r w:rsidR="00247BF6">
        <w:rPr>
          <w:rFonts w:ascii="Arial" w:hAnsi="Arial" w:cs="Arial"/>
          <w:bCs/>
        </w:rPr>
        <w:tab/>
      </w:r>
      <w:r w:rsidR="00247BF6">
        <w:rPr>
          <w:rFonts w:ascii="Arial" w:hAnsi="Arial" w:cs="Arial"/>
          <w:bCs/>
        </w:rPr>
        <w:tab/>
      </w:r>
      <w:r w:rsidR="007D3349">
        <w:rPr>
          <w:rFonts w:ascii="Arial" w:hAnsi="Arial" w:cs="Arial"/>
          <w:bCs/>
        </w:rPr>
        <w:t xml:space="preserve">   </w:t>
      </w:r>
      <w:r w:rsidR="00247BF6">
        <w:rPr>
          <w:rFonts w:ascii="Arial" w:hAnsi="Arial" w:cs="Arial"/>
          <w:bCs/>
        </w:rPr>
        <w:t>Maastricht</w:t>
      </w:r>
      <w:r>
        <w:rPr>
          <w:rFonts w:ascii="Arial" w:hAnsi="Arial" w:cs="Arial"/>
          <w:bCs/>
        </w:rPr>
        <w:t xml:space="preserve">, </w:t>
      </w:r>
      <w:r w:rsidR="00247BF6">
        <w:rPr>
          <w:rFonts w:ascii="Arial" w:hAnsi="Arial" w:cs="Arial"/>
          <w:bCs/>
        </w:rPr>
        <w:t>Netherlands</w:t>
      </w:r>
    </w:p>
    <w:p w14:paraId="063D994C" w14:textId="3DF2601C" w:rsidR="00AF09A3" w:rsidRDefault="00AF09A3" w:rsidP="00AF09A3">
      <w:pPr>
        <w:spacing w:after="120"/>
        <w:rPr>
          <w:rFonts w:ascii="Arial" w:hAnsi="Arial" w:cs="Arial"/>
          <w:bCs/>
        </w:rPr>
      </w:pPr>
      <w:r>
        <w:rPr>
          <w:rFonts w:ascii="Arial" w:hAnsi="Arial" w:cs="Arial"/>
          <w:bCs/>
        </w:rPr>
        <w:t>TSG-RAN2 Meeting#127-</w:t>
      </w:r>
      <w:proofErr w:type="gramStart"/>
      <w:r>
        <w:rPr>
          <w:rFonts w:ascii="Arial" w:hAnsi="Arial" w:cs="Arial"/>
          <w:bCs/>
        </w:rPr>
        <w:t xml:space="preserve">bis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14 – 18 October 2024</w:t>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TBC, China</w:t>
      </w:r>
    </w:p>
    <w:p w14:paraId="253DBBAC" w14:textId="77777777" w:rsidR="00AF09A3" w:rsidRPr="00AF09A3" w:rsidRDefault="00AF09A3" w:rsidP="00F21630">
      <w:pPr>
        <w:spacing w:after="120"/>
        <w:rPr>
          <w:rFonts w:ascii="Arial" w:hAnsi="Arial" w:cs="Arial"/>
          <w:bCs/>
        </w:rPr>
      </w:pPr>
    </w:p>
    <w:p w14:paraId="3F91B983" w14:textId="77777777" w:rsidR="00F21630" w:rsidRDefault="00F21630" w:rsidP="00872E46">
      <w:pPr>
        <w:spacing w:after="120"/>
        <w:rPr>
          <w:rFonts w:ascii="Arial" w:hAnsi="Arial" w:cs="Arial"/>
          <w:sz w:val="20"/>
        </w:rPr>
      </w:pPr>
    </w:p>
    <w:sectPr w:rsidR="00F21630" w:rsidSect="001C7C6D">
      <w:headerReference w:type="default" r:id="rId9"/>
      <w:pgSz w:w="11906" w:h="16838"/>
      <w:pgMar w:top="567" w:right="720" w:bottom="567" w:left="62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8E570" w14:textId="77777777" w:rsidR="008D0163" w:rsidRDefault="008D0163" w:rsidP="00D5618B">
      <w:r>
        <w:separator/>
      </w:r>
    </w:p>
  </w:endnote>
  <w:endnote w:type="continuationSeparator" w:id="0">
    <w:p w14:paraId="67CC3E93" w14:textId="77777777" w:rsidR="008D0163" w:rsidRDefault="008D0163" w:rsidP="00D5618B">
      <w:r>
        <w:continuationSeparator/>
      </w:r>
    </w:p>
  </w:endnote>
  <w:endnote w:type="continuationNotice" w:id="1">
    <w:p w14:paraId="351B8435" w14:textId="77777777" w:rsidR="008D0163" w:rsidRDefault="008D01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8074A" w14:textId="77777777" w:rsidR="008D0163" w:rsidRDefault="008D0163" w:rsidP="00D5618B">
      <w:r>
        <w:separator/>
      </w:r>
    </w:p>
  </w:footnote>
  <w:footnote w:type="continuationSeparator" w:id="0">
    <w:p w14:paraId="0DECCEB2" w14:textId="77777777" w:rsidR="008D0163" w:rsidRDefault="008D0163" w:rsidP="00D5618B">
      <w:r>
        <w:continuationSeparator/>
      </w:r>
    </w:p>
  </w:footnote>
  <w:footnote w:type="continuationNotice" w:id="1">
    <w:p w14:paraId="455ED7DB" w14:textId="77777777" w:rsidR="008D0163" w:rsidRDefault="008D01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17"/>
  </w:num>
  <w:num w:numId="4">
    <w:abstractNumId w:val="5"/>
  </w:num>
  <w:num w:numId="5">
    <w:abstractNumId w:val="24"/>
  </w:num>
  <w:num w:numId="6">
    <w:abstractNumId w:val="41"/>
  </w:num>
  <w:num w:numId="7">
    <w:abstractNumId w:val="27"/>
  </w:num>
  <w:num w:numId="8">
    <w:abstractNumId w:val="6"/>
  </w:num>
  <w:num w:numId="9">
    <w:abstractNumId w:val="28"/>
  </w:num>
  <w:num w:numId="10">
    <w:abstractNumId w:val="11"/>
  </w:num>
  <w:num w:numId="11">
    <w:abstractNumId w:val="37"/>
  </w:num>
  <w:num w:numId="12">
    <w:abstractNumId w:val="8"/>
  </w:num>
  <w:num w:numId="13">
    <w:abstractNumId w:val="35"/>
  </w:num>
  <w:num w:numId="14">
    <w:abstractNumId w:val="3"/>
  </w:num>
  <w:num w:numId="15">
    <w:abstractNumId w:val="21"/>
  </w:num>
  <w:num w:numId="16">
    <w:abstractNumId w:val="14"/>
  </w:num>
  <w:num w:numId="17">
    <w:abstractNumId w:val="32"/>
  </w:num>
  <w:num w:numId="18">
    <w:abstractNumId w:val="36"/>
  </w:num>
  <w:num w:numId="19">
    <w:abstractNumId w:val="16"/>
  </w:num>
  <w:num w:numId="20">
    <w:abstractNumId w:val="39"/>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1"/>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3"/>
  </w:num>
  <w:num w:numId="32">
    <w:abstractNumId w:val="20"/>
  </w:num>
  <w:num w:numId="33">
    <w:abstractNumId w:val="25"/>
  </w:num>
  <w:num w:numId="34">
    <w:abstractNumId w:val="33"/>
  </w:num>
  <w:num w:numId="35">
    <w:abstractNumId w:val="19"/>
  </w:num>
  <w:num w:numId="36">
    <w:abstractNumId w:val="34"/>
  </w:num>
  <w:num w:numId="37">
    <w:abstractNumId w:val="1"/>
  </w:num>
  <w:num w:numId="38">
    <w:abstractNumId w:val="38"/>
  </w:num>
  <w:num w:numId="39">
    <w:abstractNumId w:val="40"/>
  </w:num>
  <w:num w:numId="40">
    <w:abstractNumId w:val="29"/>
  </w:num>
  <w:num w:numId="41">
    <w:abstractNumId w:val="12"/>
  </w:num>
  <w:num w:numId="42">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674E3"/>
    <w:rsid w:val="001705B1"/>
    <w:rsid w:val="0017148E"/>
    <w:rsid w:val="00172290"/>
    <w:rsid w:val="001725F0"/>
    <w:rsid w:val="00173048"/>
    <w:rsid w:val="00173CED"/>
    <w:rsid w:val="001741D3"/>
    <w:rsid w:val="00174A0E"/>
    <w:rsid w:val="001776B7"/>
    <w:rsid w:val="00177C45"/>
    <w:rsid w:val="00180138"/>
    <w:rsid w:val="0018052B"/>
    <w:rsid w:val="00180913"/>
    <w:rsid w:val="00181573"/>
    <w:rsid w:val="00182088"/>
    <w:rsid w:val="00182911"/>
    <w:rsid w:val="00182F03"/>
    <w:rsid w:val="00183E23"/>
    <w:rsid w:val="0018424B"/>
    <w:rsid w:val="00184340"/>
    <w:rsid w:val="00186210"/>
    <w:rsid w:val="0018622F"/>
    <w:rsid w:val="00186FBA"/>
    <w:rsid w:val="001871FA"/>
    <w:rsid w:val="0018778C"/>
    <w:rsid w:val="00187A01"/>
    <w:rsid w:val="00191E0E"/>
    <w:rsid w:val="001924A1"/>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4F04"/>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077A0"/>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347"/>
    <w:rsid w:val="00346FB0"/>
    <w:rsid w:val="00347607"/>
    <w:rsid w:val="003476FF"/>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280"/>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317"/>
    <w:rsid w:val="007230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3970"/>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0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349"/>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6BF"/>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7494"/>
    <w:rsid w:val="00877612"/>
    <w:rsid w:val="0087762C"/>
    <w:rsid w:val="00880666"/>
    <w:rsid w:val="00881D22"/>
    <w:rsid w:val="0088218A"/>
    <w:rsid w:val="0088394D"/>
    <w:rsid w:val="00884341"/>
    <w:rsid w:val="00884D26"/>
    <w:rsid w:val="008863D9"/>
    <w:rsid w:val="00887429"/>
    <w:rsid w:val="00887F82"/>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163"/>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5E70"/>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24FD"/>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9A3"/>
    <w:rsid w:val="00AF0E83"/>
    <w:rsid w:val="00AF1FAA"/>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1C18"/>
    <w:rsid w:val="00B62881"/>
    <w:rsid w:val="00B63497"/>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46E80"/>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1A53"/>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0B3"/>
    <w:rsid w:val="00D51A02"/>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16BB6"/>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BA7037"/>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
    <w:basedOn w:val="a2"/>
    <w:next w:val="a2"/>
    <w:link w:val="12"/>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2"/>
    <w:next w:val="a2"/>
    <w:link w:val="20"/>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2"/>
    <w:next w:val="a2"/>
    <w:link w:val="31"/>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1"/>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0"/>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0"/>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0"/>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0"/>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0"/>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D5618B"/>
    <w:rPr>
      <w:sz w:val="18"/>
      <w:szCs w:val="18"/>
    </w:rPr>
  </w:style>
  <w:style w:type="paragraph" w:styleId="a8">
    <w:name w:val="footer"/>
    <w:aliases w:val="footer odd,footer,fo,pie de página"/>
    <w:basedOn w:val="a2"/>
    <w:link w:val="a9"/>
    <w:unhideWhenUsed/>
    <w:qFormat/>
    <w:rsid w:val="00D5618B"/>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a">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b"/>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ac"/>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b">
    <w:name w:val="List"/>
    <w:basedOn w:val="a2"/>
    <w:link w:val="ad"/>
    <w:unhideWhenUsed/>
    <w:qFormat/>
    <w:rsid w:val="00D5618B"/>
    <w:pPr>
      <w:ind w:left="200" w:hangingChars="200" w:hanging="200"/>
      <w:contextualSpacing/>
    </w:p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2"/>
    <w:link w:val="ae"/>
    <w:uiPriority w:val="34"/>
    <w:qFormat/>
    <w:rsid w:val="00D5618B"/>
    <w:pPr>
      <w:ind w:firstLineChars="200" w:firstLine="420"/>
    </w:pPr>
  </w:style>
  <w:style w:type="paragraph" w:styleId="af">
    <w:name w:val="Balloon Text"/>
    <w:basedOn w:val="a2"/>
    <w:link w:val="af0"/>
    <w:unhideWhenUsed/>
    <w:qFormat/>
    <w:rsid w:val="00D5618B"/>
    <w:rPr>
      <w:sz w:val="18"/>
      <w:szCs w:val="18"/>
    </w:rPr>
  </w:style>
  <w:style w:type="character" w:customStyle="1" w:styleId="af0">
    <w:name w:val="批注框文本 字符"/>
    <w:basedOn w:val="a3"/>
    <w:link w:val="af"/>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f1">
    <w:name w:val="Hyperlink"/>
    <w:uiPriority w:val="99"/>
    <w:unhideWhenUsed/>
    <w:qFormat/>
    <w:rsid w:val="0087668A"/>
    <w:rPr>
      <w:color w:val="0000FF"/>
      <w:u w:val="single"/>
    </w:rPr>
  </w:style>
  <w:style w:type="table" w:styleId="af2">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3"/>
    <w:uiPriority w:val="99"/>
    <w:unhideWhenUsed/>
    <w:qFormat/>
    <w:rsid w:val="00944882"/>
    <w:rPr>
      <w:sz w:val="21"/>
      <w:szCs w:val="21"/>
    </w:rPr>
  </w:style>
  <w:style w:type="paragraph" w:styleId="af4">
    <w:name w:val="annotation text"/>
    <w:basedOn w:val="a2"/>
    <w:link w:val="af5"/>
    <w:uiPriority w:val="99"/>
    <w:unhideWhenUsed/>
    <w:qFormat/>
    <w:rsid w:val="00944882"/>
    <w:pPr>
      <w:jc w:val="left"/>
    </w:pPr>
  </w:style>
  <w:style w:type="character" w:customStyle="1" w:styleId="af5">
    <w:name w:val="批注文字 字符"/>
    <w:basedOn w:val="a3"/>
    <w:link w:val="af4"/>
    <w:uiPriority w:val="99"/>
    <w:qFormat/>
    <w:rsid w:val="00944882"/>
    <w:rPr>
      <w:rFonts w:ascii="CG Times (WN)" w:eastAsia="宋体" w:hAnsi="CG Times (WN)" w:cs="Times New Roman"/>
    </w:rPr>
  </w:style>
  <w:style w:type="paragraph" w:styleId="af6">
    <w:name w:val="annotation subject"/>
    <w:basedOn w:val="af4"/>
    <w:next w:val="af4"/>
    <w:link w:val="af7"/>
    <w:unhideWhenUsed/>
    <w:qFormat/>
    <w:rsid w:val="00944882"/>
    <w:rPr>
      <w:b/>
      <w:bCs/>
    </w:rPr>
  </w:style>
  <w:style w:type="character" w:customStyle="1" w:styleId="af7">
    <w:name w:val="批注主题 字符"/>
    <w:basedOn w:val="af5"/>
    <w:link w:val="af6"/>
    <w:qFormat/>
    <w:rsid w:val="00944882"/>
    <w:rPr>
      <w:rFonts w:ascii="CG Times (WN)" w:eastAsia="宋体" w:hAnsi="CG Times (WN)" w:cs="Times New Roman"/>
      <w:b/>
      <w:bCs/>
    </w:rPr>
  </w:style>
  <w:style w:type="paragraph" w:styleId="af8">
    <w:name w:val="Document Map"/>
    <w:basedOn w:val="a2"/>
    <w:link w:val="af9"/>
    <w:unhideWhenUsed/>
    <w:qFormat/>
    <w:rsid w:val="00791112"/>
    <w:rPr>
      <w:rFonts w:ascii="宋体"/>
      <w:sz w:val="18"/>
      <w:szCs w:val="18"/>
    </w:rPr>
  </w:style>
  <w:style w:type="character" w:customStyle="1" w:styleId="af9">
    <w:name w:val="文档结构图 字符"/>
    <w:basedOn w:val="a3"/>
    <w:link w:val="af8"/>
    <w:qFormat/>
    <w:rsid w:val="00791112"/>
    <w:rPr>
      <w:rFonts w:ascii="宋体" w:eastAsia="宋体" w:hAnsi="CG Times (WN)" w:cs="Times New Roman"/>
      <w:sz w:val="18"/>
      <w:szCs w:val="18"/>
    </w:rPr>
  </w:style>
  <w:style w:type="paragraph" w:styleId="afa">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c"/>
    <w:qFormat/>
    <w:rsid w:val="000F0B4E"/>
    <w:pPr>
      <w:widowControl/>
      <w:spacing w:before="120" w:after="120"/>
      <w:jc w:val="left"/>
    </w:pPr>
    <w:rPr>
      <w:rFonts w:eastAsia="MS Mincho"/>
      <w:b/>
      <w:kern w:val="0"/>
      <w:sz w:val="20"/>
      <w:szCs w:val="20"/>
      <w:lang w:val="en-GB" w:eastAsia="en-US"/>
    </w:rPr>
  </w:style>
  <w:style w:type="character" w:customStyle="1" w:styleId="afc">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b"/>
    <w:qFormat/>
    <w:rsid w:val="000F0B4E"/>
    <w:rPr>
      <w:rFonts w:ascii="Times New Roman" w:eastAsia="MS Mincho" w:hAnsi="Times New Roman" w:cs="Times New Roman"/>
      <w:b/>
      <w:kern w:val="0"/>
      <w:sz w:val="20"/>
      <w:szCs w:val="20"/>
      <w:lang w:val="en-GB" w:eastAsia="en-US"/>
    </w:rPr>
  </w:style>
  <w:style w:type="character" w:customStyle="1" w:styleId="a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3"/>
    <w:link w:val="2"/>
    <w:qFormat/>
    <w:rsid w:val="00A42CA4"/>
    <w:rPr>
      <w:rFonts w:asciiTheme="majorHAnsi" w:eastAsiaTheme="majorEastAsia" w:hAnsiTheme="majorHAnsi" w:cstheme="majorBidi"/>
      <w:b/>
      <w:bCs/>
      <w:sz w:val="32"/>
      <w:szCs w:val="32"/>
    </w:rPr>
  </w:style>
  <w:style w:type="table" w:customStyle="1" w:styleId="13">
    <w:name w:val="网格型1"/>
    <w:basedOn w:val="a4"/>
    <w:next w:val="af2"/>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4"/>
    <w:next w:val="af2"/>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basedOn w:val="a3"/>
    <w:link w:val="30"/>
    <w:qFormat/>
    <w:rsid w:val="003E7F0E"/>
    <w:rPr>
      <w:rFonts w:ascii="CG Times (WN)" w:eastAsia="宋体" w:hAnsi="CG Times (WN)" w:cs="Times New Roman"/>
      <w:b/>
      <w:bCs/>
      <w:sz w:val="32"/>
      <w:szCs w:val="32"/>
    </w:rPr>
  </w:style>
  <w:style w:type="table" w:customStyle="1" w:styleId="32">
    <w:name w:val="网格型3"/>
    <w:basedOn w:val="a4"/>
    <w:next w:val="af2"/>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basedOn w:val="a3"/>
    <w:uiPriority w:val="99"/>
    <w:qFormat/>
    <w:rsid w:val="00A318DD"/>
    <w:rPr>
      <w:color w:val="808080"/>
    </w:rPr>
  </w:style>
  <w:style w:type="table" w:customStyle="1" w:styleId="TableGrid1">
    <w:name w:val="Table Grid1"/>
    <w:basedOn w:val="a4"/>
    <w:next w:val="af2"/>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A8105F"/>
    <w:rPr>
      <w:rFonts w:ascii="CG Times (WN)" w:eastAsia="宋体" w:hAnsi="CG Times (WN)" w:cs="Times New Roman"/>
      <w:b/>
      <w:bCs/>
      <w:sz w:val="28"/>
      <w:szCs w:val="28"/>
    </w:rPr>
  </w:style>
  <w:style w:type="table" w:customStyle="1" w:styleId="42">
    <w:name w:val="网格型4"/>
    <w:basedOn w:val="a4"/>
    <w:next w:val="af2"/>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uiPriority w:val="20"/>
    <w:qFormat/>
    <w:rsid w:val="00201567"/>
    <w:rPr>
      <w:i/>
      <w:iC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1"/>
    <w:qFormat/>
    <w:rsid w:val="00C33ADE"/>
    <w:rPr>
      <w:rFonts w:ascii="Times New Roman" w:eastAsia="宋体" w:hAnsi="Times New Roman" w:cs="Times New Roman"/>
      <w:b/>
      <w:bCs/>
      <w:sz w:val="28"/>
      <w:szCs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C33ADE"/>
    <w:rPr>
      <w:rFonts w:ascii="Times New Roman" w:eastAsia="宋体" w:hAnsi="Times New Roman" w:cs="Times New Roman"/>
      <w:b/>
      <w:bCs/>
      <w:kern w:val="0"/>
      <w:sz w:val="22"/>
      <w:szCs w:val="28"/>
      <w:lang w:eastAsia="en-US"/>
    </w:rPr>
  </w:style>
  <w:style w:type="character" w:customStyle="1" w:styleId="60">
    <w:name w:val="标题 6 字符"/>
    <w:aliases w:val="h6 字符,T1 字符,Header 6 字符"/>
    <w:basedOn w:val="a3"/>
    <w:link w:val="6"/>
    <w:qFormat/>
    <w:rsid w:val="00C33ADE"/>
    <w:rPr>
      <w:rFonts w:ascii="Times New Roman" w:eastAsia="宋体" w:hAnsi="Times New Roman" w:cs="Times New Roman"/>
      <w:b/>
      <w:bCs/>
      <w:kern w:val="0"/>
      <w:sz w:val="22"/>
      <w:lang w:eastAsia="en-US"/>
    </w:rPr>
  </w:style>
  <w:style w:type="character" w:customStyle="1" w:styleId="70">
    <w:name w:val="标题 7 字符"/>
    <w:basedOn w:val="a3"/>
    <w:link w:val="7"/>
    <w:qFormat/>
    <w:rsid w:val="00C33ADE"/>
    <w:rPr>
      <w:rFonts w:ascii="Times New Roman" w:eastAsia="宋体" w:hAnsi="Times New Roman" w:cs="Times New Roman"/>
      <w:kern w:val="0"/>
      <w:sz w:val="24"/>
      <w:szCs w:val="24"/>
      <w:lang w:eastAsia="en-US"/>
    </w:rPr>
  </w:style>
  <w:style w:type="character" w:customStyle="1" w:styleId="80">
    <w:name w:val="标题 8 字符"/>
    <w:basedOn w:val="a3"/>
    <w:link w:val="8"/>
    <w:qFormat/>
    <w:rsid w:val="00C33ADE"/>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3"/>
    <w:link w:val="9"/>
    <w:qFormat/>
    <w:rsid w:val="00C33ADE"/>
    <w:rPr>
      <w:rFonts w:ascii="Arial" w:eastAsia="宋体" w:hAnsi="Arial" w:cs="Arial"/>
      <w:kern w:val="0"/>
      <w:sz w:val="22"/>
      <w:lang w:eastAsia="en-US"/>
    </w:rPr>
  </w:style>
  <w:style w:type="paragraph" w:styleId="aff">
    <w:name w:val="Title"/>
    <w:basedOn w:val="a2"/>
    <w:next w:val="a2"/>
    <w:link w:val="aff0"/>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3"/>
    <w:link w:val="aff"/>
    <w:uiPriority w:val="99"/>
    <w:qFormat/>
    <w:rsid w:val="00C33ADE"/>
    <w:rPr>
      <w:rFonts w:asciiTheme="majorHAnsi" w:eastAsiaTheme="majorEastAsia" w:hAnsiTheme="majorHAnsi" w:cstheme="majorBidi"/>
      <w:spacing w:val="-10"/>
      <w:kern w:val="28"/>
      <w:sz w:val="56"/>
      <w:szCs w:val="56"/>
    </w:rPr>
  </w:style>
  <w:style w:type="paragraph" w:styleId="aff1">
    <w:name w:val="Subtitle"/>
    <w:basedOn w:val="a2"/>
    <w:next w:val="a2"/>
    <w:link w:val="aff2"/>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f2">
    <w:name w:val="副标题 字符"/>
    <w:basedOn w:val="a3"/>
    <w:link w:val="aff1"/>
    <w:uiPriority w:val="11"/>
    <w:rsid w:val="00C33ADE"/>
    <w:rPr>
      <w:color w:val="5A5A5A" w:themeColor="text1" w:themeTint="A5"/>
      <w:spacing w:val="15"/>
      <w:sz w:val="22"/>
    </w:rPr>
  </w:style>
  <w:style w:type="table" w:customStyle="1" w:styleId="51">
    <w:name w:val="网格型5"/>
    <w:basedOn w:val="a4"/>
    <w:next w:val="af2"/>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2">
    <w:name w:val="List 2"/>
    <w:basedOn w:val="a2"/>
    <w:link w:val="23"/>
    <w:unhideWhenUsed/>
    <w:qFormat/>
    <w:rsid w:val="004C7E19"/>
    <w:pPr>
      <w:ind w:left="566" w:hanging="283"/>
      <w:contextualSpacing/>
    </w:pPr>
  </w:style>
  <w:style w:type="paragraph" w:styleId="33">
    <w:name w:val="List 3"/>
    <w:basedOn w:val="a2"/>
    <w:unhideWhenUsed/>
    <w:qFormat/>
    <w:rsid w:val="004C7E19"/>
    <w:pPr>
      <w:ind w:left="849" w:hanging="283"/>
      <w:contextualSpacing/>
    </w:pPr>
  </w:style>
  <w:style w:type="paragraph" w:customStyle="1" w:styleId="24">
    <w:name w:val="标题2"/>
    <w:basedOn w:val="a2"/>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a3"/>
    <w:link w:val="24"/>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a2"/>
    <w:qFormat/>
    <w:rsid w:val="00212EB0"/>
    <w:pPr>
      <w:ind w:left="1985" w:hanging="1985"/>
    </w:pPr>
  </w:style>
  <w:style w:type="paragraph" w:styleId="TOC7">
    <w:name w:val="toc 7"/>
    <w:basedOn w:val="TOC6"/>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4">
    <w:name w:val="未处理的提及1"/>
    <w:basedOn w:val="a3"/>
    <w:uiPriority w:val="99"/>
    <w:unhideWhenUsed/>
    <w:rsid w:val="00212EB0"/>
    <w:rPr>
      <w:color w:val="605E5C"/>
      <w:shd w:val="clear" w:color="auto" w:fill="E1DFDD"/>
    </w:rPr>
  </w:style>
  <w:style w:type="character" w:styleId="aff3">
    <w:name w:val="FollowedHyperlink"/>
    <w:aliases w:val="已访问的超链接"/>
    <w:basedOn w:val="a3"/>
    <w:qFormat/>
    <w:rsid w:val="00212EB0"/>
    <w:rPr>
      <w:color w:val="800080" w:themeColor="followedHyperlink"/>
      <w:u w:val="single"/>
    </w:rPr>
  </w:style>
  <w:style w:type="paragraph" w:styleId="25">
    <w:name w:val="index 2"/>
    <w:basedOn w:val="15"/>
    <w:qFormat/>
    <w:rsid w:val="00212EB0"/>
    <w:pPr>
      <w:ind w:left="284"/>
    </w:pPr>
  </w:style>
  <w:style w:type="paragraph" w:styleId="15">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6">
    <w:name w:val="List Number 2"/>
    <w:basedOn w:val="aff4"/>
    <w:qFormat/>
    <w:rsid w:val="00212EB0"/>
    <w:pPr>
      <w:ind w:left="851"/>
    </w:p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7"/>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6"/>
    <w:qFormat/>
    <w:rsid w:val="00212EB0"/>
    <w:rPr>
      <w:rFonts w:ascii="Times New Roman" w:eastAsia="MS Mincho" w:hAnsi="Times New Roman" w:cs="Times New Roman"/>
      <w:kern w:val="0"/>
      <w:sz w:val="16"/>
      <w:szCs w:val="20"/>
      <w:lang w:val="en-GB" w:eastAsia="en-GB"/>
    </w:rPr>
  </w:style>
  <w:style w:type="paragraph" w:styleId="27">
    <w:name w:val="List Bullet 2"/>
    <w:basedOn w:val="aff8"/>
    <w:link w:val="28"/>
    <w:qFormat/>
    <w:rsid w:val="00212EB0"/>
    <w:pPr>
      <w:ind w:left="851"/>
    </w:pPr>
  </w:style>
  <w:style w:type="paragraph" w:styleId="34">
    <w:name w:val="List Bullet 3"/>
    <w:basedOn w:val="27"/>
    <w:link w:val="35"/>
    <w:qFormat/>
    <w:rsid w:val="00212EB0"/>
    <w:pPr>
      <w:ind w:left="1135"/>
    </w:pPr>
  </w:style>
  <w:style w:type="paragraph" w:styleId="aff4">
    <w:name w:val="List Number"/>
    <w:basedOn w:val="ab"/>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f8">
    <w:name w:val="List Bullet"/>
    <w:basedOn w:val="ab"/>
    <w:link w:val="aff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fa">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fb"/>
    <w:qFormat/>
    <w:rsid w:val="00212EB0"/>
    <w:pPr>
      <w:keepNext/>
      <w:keepLines/>
      <w:snapToGrid w:val="0"/>
      <w:spacing w:after="180"/>
      <w:ind w:left="0"/>
      <w:jc w:val="center"/>
    </w:pPr>
    <w:rPr>
      <w:kern w:val="2"/>
    </w:rPr>
  </w:style>
  <w:style w:type="paragraph" w:styleId="affb">
    <w:name w:val="Body Text Indent"/>
    <w:basedOn w:val="a2"/>
    <w:link w:val="affc"/>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affc">
    <w:name w:val="正文文本缩进 字符"/>
    <w:basedOn w:val="a3"/>
    <w:link w:val="affb"/>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d">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
    <w:qFormat/>
    <w:rsid w:val="00212EB0"/>
    <w:pPr>
      <w:widowControl/>
      <w:spacing w:after="180"/>
      <w:jc w:val="left"/>
    </w:pPr>
    <w:rPr>
      <w:rFonts w:ascii="CG Times (WN)" w:eastAsia="MS Mincho" w:hAnsi="CG Times (WN)"/>
      <w:kern w:val="0"/>
      <w:sz w:val="20"/>
      <w:szCs w:val="20"/>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e"/>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f0">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f1">
    <w:name w:val="Plain Text"/>
    <w:basedOn w:val="a2"/>
    <w:link w:val="afff2"/>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afff2">
    <w:name w:val="纯文本 字符"/>
    <w:basedOn w:val="a3"/>
    <w:link w:val="afff1"/>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9">
    <w:name w:val="Body Text 2"/>
    <w:basedOn w:val="a2"/>
    <w:link w:val="2a"/>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a">
    <w:name w:val="正文文本 2 字符"/>
    <w:basedOn w:val="a3"/>
    <w:link w:val="29"/>
    <w:uiPriority w:val="99"/>
    <w:qFormat/>
    <w:rsid w:val="00212EB0"/>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7">
    <w:name w:val="正文文本 3 字符"/>
    <w:basedOn w:val="a3"/>
    <w:link w:val="36"/>
    <w:uiPriority w:val="99"/>
    <w:qFormat/>
    <w:rsid w:val="00212EB0"/>
    <w:rPr>
      <w:rFonts w:ascii="Times New Roman" w:eastAsia="Osaka" w:hAnsi="Times New Roman" w:cs="Times New Roman"/>
      <w:color w:val="000000"/>
      <w:kern w:val="0"/>
      <w:sz w:val="20"/>
      <w:szCs w:val="20"/>
      <w:lang w:val="en-GB" w:eastAsia="x-none"/>
    </w:rPr>
  </w:style>
  <w:style w:type="character" w:styleId="af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b">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6">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c">
    <w:name w:val="Body Text Indent 2"/>
    <w:basedOn w:val="a2"/>
    <w:link w:val="2d"/>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d">
    <w:name w:val="正文文本缩进 2 字符"/>
    <w:basedOn w:val="a3"/>
    <w:link w:val="2c"/>
    <w:uiPriority w:val="99"/>
    <w:qFormat/>
    <w:rsid w:val="00212EB0"/>
    <w:rPr>
      <w:rFonts w:ascii="Times New Roman" w:eastAsia="MS Mincho" w:hAnsi="Times New Roman" w:cs="Times New Roman"/>
      <w:kern w:val="0"/>
      <w:sz w:val="20"/>
      <w:szCs w:val="20"/>
      <w:lang w:val="en-GB" w:eastAsia="en-GB"/>
    </w:rPr>
  </w:style>
  <w:style w:type="paragraph" w:styleId="af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6"/>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f7">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7">
    <w:name w:val="修订1"/>
    <w:hidden/>
    <w:semiHidden/>
    <w:qFormat/>
    <w:rsid w:val="00212EB0"/>
    <w:rPr>
      <w:rFonts w:ascii="Times New Roman" w:eastAsia="Batang" w:hAnsi="Times New Roman" w:cs="Times New Roman"/>
      <w:kern w:val="0"/>
      <w:sz w:val="20"/>
      <w:szCs w:val="20"/>
      <w:lang w:val="en-GB" w:eastAsia="en-US"/>
    </w:rPr>
  </w:style>
  <w:style w:type="paragraph" w:styleId="afff8">
    <w:name w:val="endnote text"/>
    <w:basedOn w:val="a2"/>
    <w:link w:val="afff9"/>
    <w:uiPriority w:val="99"/>
    <w:qFormat/>
    <w:rsid w:val="00212EB0"/>
    <w:pPr>
      <w:widowControl/>
      <w:snapToGrid w:val="0"/>
      <w:spacing w:after="180"/>
      <w:jc w:val="left"/>
    </w:pPr>
    <w:rPr>
      <w:kern w:val="0"/>
      <w:sz w:val="20"/>
      <w:szCs w:val="20"/>
      <w:lang w:val="en-GB" w:eastAsia="x-none"/>
    </w:rPr>
  </w:style>
  <w:style w:type="character" w:customStyle="1" w:styleId="afff9">
    <w:name w:val="尾注文本 字符"/>
    <w:basedOn w:val="a3"/>
    <w:link w:val="afff8"/>
    <w:uiPriority w:val="99"/>
    <w:qFormat/>
    <w:rsid w:val="00212EB0"/>
    <w:rPr>
      <w:rFonts w:ascii="Times New Roman" w:eastAsia="宋体" w:hAnsi="Times New Roman" w:cs="Times New Roman"/>
      <w:kern w:val="0"/>
      <w:sz w:val="20"/>
      <w:szCs w:val="20"/>
      <w:lang w:val="en-GB" w:eastAsia="x-none"/>
    </w:rPr>
  </w:style>
  <w:style w:type="character" w:styleId="afffa">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fb">
    <w:name w:val="Date"/>
    <w:basedOn w:val="a2"/>
    <w:next w:val="a2"/>
    <w:link w:val="afffc"/>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afffc">
    <w:name w:val="日期 字符"/>
    <w:basedOn w:val="a3"/>
    <w:link w:val="afffb"/>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fd">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e"/>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8">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9"/>
    <w:next w:val="29"/>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e"/>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9">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fe">
    <w:name w:val="样式 页眉"/>
    <w:basedOn w:val="a6"/>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fffe"/>
    <w:qFormat/>
    <w:rsid w:val="00212EB0"/>
    <w:rPr>
      <w:rFonts w:ascii="Arial" w:eastAsia="Arial" w:hAnsi="Arial" w:cs="Times New Roman"/>
      <w:b/>
      <w:bCs/>
      <w:noProof/>
      <w:kern w:val="0"/>
      <w:sz w:val="22"/>
      <w:szCs w:val="20"/>
      <w:lang w:val="en-GB" w:eastAsia="en-US"/>
    </w:rPr>
  </w:style>
  <w:style w:type="paragraph" w:customStyle="1" w:styleId="39">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ff">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a">
    <w:name w:val="Body Text Indent 3"/>
    <w:basedOn w:val="a2"/>
    <w:link w:val="3b"/>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b">
    <w:name w:val="正文文本缩进 3 字符"/>
    <w:basedOn w:val="a3"/>
    <w:link w:val="3a"/>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ad">
    <w:name w:val="列表 字符"/>
    <w:link w:val="ab"/>
    <w:qFormat/>
    <w:rsid w:val="00212EB0"/>
    <w:rPr>
      <w:rFonts w:ascii="Times New Roman" w:eastAsia="宋体" w:hAnsi="Times New Roman" w:cs="Times New Roman"/>
    </w:rPr>
  </w:style>
  <w:style w:type="character" w:customStyle="1" w:styleId="23">
    <w:name w:val="列表 2 字符"/>
    <w:link w:val="22"/>
    <w:qFormat/>
    <w:rsid w:val="00212EB0"/>
    <w:rPr>
      <w:rFonts w:ascii="Times New Roman" w:eastAsia="宋体" w:hAnsi="Times New Roman" w:cs="Times New Roman"/>
    </w:rPr>
  </w:style>
  <w:style w:type="character" w:customStyle="1" w:styleId="35">
    <w:name w:val="列表项目符号 3 字符"/>
    <w:link w:val="34"/>
    <w:qFormat/>
    <w:rsid w:val="00212EB0"/>
    <w:rPr>
      <w:rFonts w:ascii="Times New Roman" w:eastAsia="MS Mincho" w:hAnsi="Times New Roman" w:cs="Times New Roman"/>
      <w:kern w:val="0"/>
      <w:sz w:val="20"/>
      <w:szCs w:val="20"/>
      <w:lang w:val="en-GB" w:eastAsia="en-GB"/>
    </w:rPr>
  </w:style>
  <w:style w:type="character" w:customStyle="1" w:styleId="28">
    <w:name w:val="列表项目符号 2 字符"/>
    <w:link w:val="27"/>
    <w:qFormat/>
    <w:rsid w:val="00212EB0"/>
    <w:rPr>
      <w:rFonts w:ascii="Times New Roman" w:eastAsia="MS Mincho" w:hAnsi="Times New Roman" w:cs="Times New Roman"/>
      <w:kern w:val="0"/>
      <w:sz w:val="20"/>
      <w:szCs w:val="20"/>
      <w:lang w:val="en-GB" w:eastAsia="en-GB"/>
    </w:rPr>
  </w:style>
  <w:style w:type="character" w:customStyle="1" w:styleId="aff9">
    <w:name w:val="列表项目符号 字符"/>
    <w:link w:val="aff8"/>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f">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ff0">
    <w:name w:val="line number"/>
    <w:qFormat/>
    <w:rsid w:val="00212EB0"/>
    <w:rPr>
      <w:rFonts w:ascii="Arial" w:eastAsia="宋体" w:hAnsi="Arial" w:cs="Arial"/>
      <w:color w:val="0000FF"/>
      <w:kern w:val="2"/>
      <w:lang w:val="en-US" w:eastAsia="zh-CN" w:bidi="ar-SA"/>
    </w:rPr>
  </w:style>
  <w:style w:type="paragraph" w:styleId="affff1">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f2">
    <w:name w:val="Note Heading"/>
    <w:basedOn w:val="a2"/>
    <w:next w:val="a2"/>
    <w:link w:val="affff3"/>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affff3">
    <w:name w:val="注释标题 字符"/>
    <w:basedOn w:val="a3"/>
    <w:link w:val="affff2"/>
    <w:qFormat/>
    <w:rsid w:val="00212EB0"/>
    <w:rPr>
      <w:rFonts w:ascii="Times New Roman" w:eastAsia="MS Mincho" w:hAnsi="Times New Roman" w:cs="Times New Roman"/>
      <w:kern w:val="0"/>
      <w:sz w:val="20"/>
      <w:szCs w:val="20"/>
      <w:lang w:val="en-GB"/>
    </w:rPr>
  </w:style>
  <w:style w:type="character" w:customStyle="1" w:styleId="1e">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f">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f4">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f5">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12EB0"/>
    <w:rPr>
      <w:b/>
      <w:bCs/>
      <w:i/>
      <w:iCs/>
      <w:color w:val="4F81BD"/>
    </w:rPr>
  </w:style>
  <w:style w:type="table" w:customStyle="1" w:styleId="TableGrid13">
    <w:name w:val="Table Grid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2">
    <w:name w:val="HTML 预设格式 字符"/>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3">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f7">
    <w:name w:val="macro"/>
    <w:link w:val="affff8"/>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f8">
    <w:name w:val="宏文本 字符"/>
    <w:basedOn w:val="a3"/>
    <w:link w:val="affff7"/>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c">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1">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f1">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ffff9"/>
    <w:qFormat/>
    <w:locked/>
    <w:rsid w:val="00212EB0"/>
    <w:rPr>
      <w:rFonts w:ascii="Calibri" w:eastAsia="宋体" w:hAnsi="Calibri"/>
    </w:rPr>
  </w:style>
  <w:style w:type="paragraph" w:customStyle="1" w:styleId="affff9">
    <w:name w:val="参考资料列表"/>
    <w:basedOn w:val="ab"/>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fa">
    <w:name w:val="文稿标题"/>
    <w:basedOn w:val="a2"/>
    <w:uiPriority w:val="99"/>
    <w:qFormat/>
    <w:rsid w:val="00212EB0"/>
    <w:pPr>
      <w:ind w:left="1979" w:hanging="1979"/>
    </w:pPr>
    <w:rPr>
      <w:rFonts w:ascii="Calibri" w:hAnsi="Calibri" w:cs="宋体"/>
      <w:b/>
      <w:sz w:val="24"/>
      <w:szCs w:val="20"/>
    </w:rPr>
  </w:style>
  <w:style w:type="paragraph" w:customStyle="1" w:styleId="affffb">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fc">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fd">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3">
    <w:name w:val="未处理的提及1"/>
    <w:basedOn w:val="a3"/>
    <w:uiPriority w:val="99"/>
    <w:qFormat/>
    <w:rsid w:val="00212EB0"/>
    <w:rPr>
      <w:color w:val="605E5C"/>
      <w:shd w:val="clear" w:color="auto" w:fill="E1DFDD"/>
    </w:rPr>
  </w:style>
  <w:style w:type="character" w:customStyle="1" w:styleId="affffe">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212EB0"/>
  </w:style>
  <w:style w:type="table" w:customStyle="1" w:styleId="83">
    <w:name w:val="网格型8"/>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4">
    <w:name w:val="不明显参考2"/>
    <w:uiPriority w:val="31"/>
    <w:qFormat/>
    <w:rsid w:val="00212EB0"/>
    <w:rPr>
      <w:smallCaps/>
      <w:color w:val="5A5A5A"/>
    </w:rPr>
  </w:style>
  <w:style w:type="paragraph" w:customStyle="1" w:styleId="TOC20">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4">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ff">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e"/>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ff0">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5">
    <w:name w:val="??? 2"/>
    <w:basedOn w:val="afffff0"/>
    <w:next w:val="afffff0"/>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e"/>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e"/>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6">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0">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ff1">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4">
    <w:name w:val="HTML Acronym"/>
    <w:basedOn w:val="a3"/>
    <w:uiPriority w:val="99"/>
    <w:unhideWhenUsed/>
    <w:rsid w:val="00212EB0"/>
  </w:style>
  <w:style w:type="table" w:styleId="afffff2">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4B8F8-9018-46D0-9E1B-3B712D7607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23</TotalTime>
  <Pages>1</Pages>
  <Words>211</Words>
  <Characters>1206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 HiSilicon</cp:lastModifiedBy>
  <cp:revision>8</cp:revision>
  <dcterms:created xsi:type="dcterms:W3CDTF">2024-04-19T00:39:00Z</dcterms:created>
  <dcterms:modified xsi:type="dcterms:W3CDTF">2024-05-23T08:23:00Z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(3)6ThhGvoFTaRGpaYvmJyL5IJ4CpWMyHJOx8mC3v4wxFfYOUcAij1RFsWf3PBpZD9aeghU2fCg
9t9cF7IrxXkBufKVXwB5VWOiShR8EgxtD9A9NE8zJsQLJ9CA47oGLjGeUnS3eg03tSadGCbc
QJrSptkHPjpeGhLXRCS7yUwWoRyvhdlGlUebXJRGeG6BzqNghR6sVWc6TD8/QkqVO9r4qLu5
HFuxUdQDOAnxGmgK1f</vt:lpwstr>
  </property>
  <property fmtid="{D5CDD505-2E9C-101B-9397-08002B2CF9AE}" pid="3" name="_2015_ms_pID_7253431">
    <vt:lpwstr>jEBt+YAvaop2+qX+MvMGmDzp5NJ5hPRU0zPUOLip6F+FzIVg+KTkH4
os6onOCIuDAGHNYhLHO0DRCRkOVdrLMSBbWWa9jWWkaRa7f9kBGnkWCCBokeaCK3MEVuYWdI
Ey9xMq5Uk8GV16UWLizN5245IfteRysyzzE71n0RgwjLJ9usBqPNTM/7kdO6P8ETx52Ef4M+
Md4HRKRqaJULOUOxdWGu4RarcMqmaiOQy2Ra</vt:lpwstr>
  </property>
  <property fmtid="{D5CDD505-2E9C-101B-9397-08002B2CF9AE}" pid="4" name="_2015_ms_pID_7253432">
    <vt:lpwstr>e0zlYZUUgaiqxQLaPNtMsnM=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1713749627</vt:lpwstr>
  </property>
</Properties>
</file>